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  <w:t xml:space="preserve">GLADES SOIL AND WATER CONSERVATION DISTRICT</w:t>
      </w:r>
    </w:p>
    <w:p>
      <w:pPr>
        <w:spacing w:before="0" w:after="160" w:line="259"/>
        <w:ind w:right="0" w:left="0" w:firstLine="0"/>
        <w:jc w:val="center"/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8"/>
          <w:shd w:fill="auto" w:val="clear"/>
        </w:rPr>
        <w:t xml:space="preserve">AGENDA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May 9, 2024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Call to Order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"/>
        </w:numPr>
        <w:spacing w:before="0" w:after="160" w:line="240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Minutes from April 18, 2023</w:t>
      </w:r>
    </w:p>
    <w:p>
      <w:pPr>
        <w:numPr>
          <w:ilvl w:val="0"/>
          <w:numId w:val="3"/>
        </w:numPr>
        <w:spacing w:before="0" w:after="160" w:line="240"/>
        <w:ind w:right="0" w:left="36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Financial Report</w:t>
      </w:r>
    </w:p>
    <w:p>
      <w:pPr>
        <w:spacing w:before="0" w:after="160" w:line="259"/>
        <w:ind w:right="0" w:left="36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160" w:line="259"/>
        <w:ind w:right="0" w:left="36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Staff Report</w:t>
      </w:r>
    </w:p>
    <w:p>
      <w:pPr>
        <w:spacing w:before="0" w:after="200" w:line="240"/>
        <w:ind w:right="0" w:left="72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108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Roy Curry-FDACS Technician</w:t>
      </w:r>
    </w:p>
    <w:p>
      <w:pPr>
        <w:spacing w:before="0" w:after="0" w:line="240"/>
        <w:ind w:right="0" w:left="108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160" w:line="240"/>
        <w:ind w:right="0" w:left="108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Howard Harrison-DC NRCS Okeechobee</w:t>
      </w:r>
    </w:p>
    <w:p>
      <w:pPr>
        <w:numPr>
          <w:ilvl w:val="0"/>
          <w:numId w:val="10"/>
        </w:numPr>
        <w:spacing w:before="0" w:after="160" w:line="240"/>
        <w:ind w:right="0" w:left="108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Yokasta Baez-Glades SWCD Program Manager</w:t>
      </w:r>
    </w:p>
    <w:p>
      <w:pPr>
        <w:spacing w:before="0" w:after="160" w:line="240"/>
        <w:ind w:right="0" w:left="36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I.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Old Business</w:t>
      </w:r>
    </w:p>
    <w:p>
      <w:pPr>
        <w:numPr>
          <w:ilvl w:val="0"/>
          <w:numId w:val="13"/>
        </w:numPr>
        <w:spacing w:before="0" w:after="160" w:line="259"/>
        <w:ind w:right="0" w:left="108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NACD Swine Grant Application ( Status)</w:t>
      </w:r>
    </w:p>
    <w:p>
      <w:pPr>
        <w:numPr>
          <w:ilvl w:val="0"/>
          <w:numId w:val="13"/>
        </w:numPr>
        <w:spacing w:before="0" w:after="160" w:line="259"/>
        <w:ind w:right="0" w:left="108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NRCS New DC hired for LaBelle Office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II.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New Business</w:t>
      </w:r>
    </w:p>
    <w:p>
      <w:pPr>
        <w:numPr>
          <w:ilvl w:val="0"/>
          <w:numId w:val="15"/>
        </w:numPr>
        <w:spacing w:before="0" w:after="160" w:line="259"/>
        <w:ind w:right="0" w:left="108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NACD Swine Grant Application (Status)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III.</w:t>
      </w:r>
      <w:r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Miscellaneous</w:t>
      </w:r>
    </w:p>
    <w:p>
      <w:pPr>
        <w:numPr>
          <w:ilvl w:val="0"/>
          <w:numId w:val="17"/>
        </w:numPr>
        <w:spacing w:before="0" w:after="0" w:line="259"/>
        <w:ind w:right="0" w:left="108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Signatures</w:t>
      </w:r>
    </w:p>
    <w:p>
      <w:pPr>
        <w:numPr>
          <w:ilvl w:val="0"/>
          <w:numId w:val="17"/>
        </w:numPr>
        <w:spacing w:before="0" w:after="0" w:line="259"/>
        <w:ind w:right="0" w:left="108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Next Meeting Date- (              )</w:t>
      </w:r>
    </w:p>
    <w:p>
      <w:pPr>
        <w:spacing w:before="0" w:after="160" w:line="259"/>
        <w:ind w:right="0" w:left="0" w:firstLine="0"/>
        <w:jc w:val="left"/>
        <w:rPr>
          <w:rFonts w:ascii="Lucida Sans" w:hAnsi="Lucida Sans" w:cs="Lucida Sans" w:eastAsia="Lucida San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Lucida Sans" w:hAnsi="Lucida Sans" w:cs="Lucida Sans" w:eastAsia="Lucida Sans"/>
          <w:color w:val="auto"/>
          <w:spacing w:val="0"/>
          <w:position w:val="0"/>
          <w:sz w:val="24"/>
          <w:shd w:fill="auto" w:val="clear"/>
        </w:rPr>
      </w:pPr>
      <w:r>
        <w:rPr>
          <w:rFonts w:ascii="Lucida Sans" w:hAnsi="Lucida Sans" w:cs="Lucida Sans" w:eastAsia="Lucida Sans"/>
          <w:color w:val="auto"/>
          <w:spacing w:val="0"/>
          <w:position w:val="0"/>
          <w:sz w:val="24"/>
          <w:shd w:fill="auto" w:val="clear"/>
        </w:rPr>
        <w:t xml:space="preserve">IV.     ADJOURN</w:t>
      </w:r>
    </w:p>
    <w:p>
      <w:pPr>
        <w:spacing w:before="0" w:after="160" w:line="259"/>
        <w:ind w:right="0" w:left="0" w:firstLine="0"/>
        <w:jc w:val="left"/>
        <w:rPr>
          <w:rFonts w:ascii="Lucida Sans" w:hAnsi="Lucida Sans" w:cs="Lucida Sans" w:eastAsia="Lucida San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Lucida Sans" w:hAnsi="Lucida Sans" w:cs="Lucida Sans" w:eastAsia="Lucida Sans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3">
    <w:abstractNumId w:val="36"/>
  </w:num>
  <w:num w:numId="6">
    <w:abstractNumId w:val="30"/>
  </w:num>
  <w:num w:numId="8">
    <w:abstractNumId w:val="24"/>
  </w:num>
  <w:num w:numId="10">
    <w:abstractNumId w:val="18"/>
  </w:num>
  <w:num w:numId="13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